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FORMULÁŘ PRO REKLAMACI</w:t>
      </w:r>
    </w:p>
    <w:p>
      <w:pPr>
        <w:spacing w:after="200" w:line="252" w:lineRule="auto"/>
        <w:jc w:val="center"/>
      </w:pPr>
      <w:r>
        <w:t>MitroCZECH BoardGameHolic s.r.o.</w:t>
      </w:r>
    </w:p>
    <w:p>
      <w:pPr>
        <w:spacing w:after="100" w:line="264" w:lineRule="auto"/>
      </w:pPr>
      <w:r>
        <w:t>Adresát: MitroCZECH BoardGameHolic s.r.o., Nové sady 988/2, Staré Brno, 602 00 Brno, e-mail info@mitroczech.cz.</w:t>
      </w:r>
    </w:p>
    <w:p>
      <w:pPr>
        <w:spacing w:after="100" w:line="264" w:lineRule="auto"/>
      </w:pPr>
      <w:r>
        <w:t>Uplatnění reklamace</w:t>
      </w:r>
    </w:p>
    <w:p>
      <w:pPr>
        <w:spacing w:after="100" w:line="264" w:lineRule="auto"/>
      </w:pPr>
      <w:r>
        <w:t>Zároveň žádám o vystavení potvrzení o uplatnění reklamace s uvedením, kdy jsem toto právo uplatnil(a), co je obsahem reklamace, jaký způsob vyřízení reklamace požaduji, spolu s uvedením mých kontaktních údajů pro účely poskytnutí informace o vyřízení reklamace.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312"/>
            <w:vAlign w:val="top"/>
            <w:shd w:fill="F2F2F2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b/>
              </w:rPr>
              <w:t>Datum:</w:t>
            </w:r>
          </w:p>
        </w:tc>
        <w:tc>
          <w:tcPr>
            <w:tcW w:type="dxa" w:w="662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3312"/>
            <w:vAlign w:val="top"/>
            <w:shd w:fill="F2F2F2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b/>
              </w:rPr>
              <w:t>Podpis:</w:t>
            </w:r>
          </w:p>
        </w:tc>
        <w:tc>
          <w:tcPr>
            <w:tcW w:type="dxa" w:w="662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3312"/>
            <w:vAlign w:val="top"/>
            <w:shd w:fill="F2F2F2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b/>
              </w:rPr>
              <w:t>Datum uzavření Smlouvy / číslo Objednávky:</w:t>
            </w:r>
          </w:p>
        </w:tc>
        <w:tc>
          <w:tcPr>
            <w:tcW w:type="dxa" w:w="662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3312"/>
            <w:vAlign w:val="top"/>
            <w:shd w:fill="F2F2F2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b/>
              </w:rPr>
              <w:t>Jméno a příjmení:</w:t>
            </w:r>
          </w:p>
        </w:tc>
        <w:tc>
          <w:tcPr>
            <w:tcW w:type="dxa" w:w="662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3312"/>
            <w:vAlign w:val="top"/>
            <w:shd w:fill="F2F2F2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b/>
              </w:rPr>
              <w:t>Adresa:</w:t>
            </w:r>
          </w:p>
        </w:tc>
        <w:tc>
          <w:tcPr>
            <w:tcW w:type="dxa" w:w="662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/>
            <w:r>
              <w:br/>
            </w:r>
            <w:r/>
          </w:p>
          <w:p/>
        </w:tc>
      </w:tr>
      <w:tr>
        <w:tc>
          <w:tcPr>
            <w:tcW w:type="dxa" w:w="3312"/>
            <w:vAlign w:val="top"/>
            <w:shd w:fill="F2F2F2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b/>
              </w:rPr>
              <w:t>E-mailová adresa:</w:t>
            </w:r>
          </w:p>
        </w:tc>
        <w:tc>
          <w:tcPr>
            <w:tcW w:type="dxa" w:w="662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3312"/>
            <w:vAlign w:val="top"/>
            <w:shd w:fill="F2F2F2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b/>
              </w:rPr>
              <w:t>Zboží, které je reklamováno:</w:t>
            </w:r>
          </w:p>
        </w:tc>
        <w:tc>
          <w:tcPr>
            <w:tcW w:type="dxa" w:w="662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/>
            <w:r>
              <w:br/>
            </w:r>
            <w:r/>
            <w:r>
              <w:br/>
            </w:r>
            <w:r/>
          </w:p>
          <w:p/>
          <w:p/>
        </w:tc>
      </w:tr>
      <w:tr>
        <w:tc>
          <w:tcPr>
            <w:tcW w:type="dxa" w:w="3312"/>
            <w:vAlign w:val="top"/>
            <w:shd w:fill="F2F2F2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b/>
              </w:rPr>
              <w:t>Popis vad Zboží:</w:t>
            </w:r>
          </w:p>
        </w:tc>
        <w:tc>
          <w:tcPr>
            <w:tcW w:type="dxa" w:w="662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/>
            <w:r>
              <w:br/>
            </w:r>
            <w:r/>
            <w:r>
              <w:br/>
            </w:r>
            <w:r/>
            <w:r>
              <w:br/>
            </w:r>
            <w:r/>
            <w:r>
              <w:br/>
            </w:r>
            <w:r/>
          </w:p>
          <w:p/>
          <w:p/>
          <w:p/>
          <w:p/>
        </w:tc>
      </w:tr>
      <w:tr>
        <w:tc>
          <w:tcPr>
            <w:tcW w:type="dxa" w:w="3312"/>
            <w:vAlign w:val="top"/>
            <w:shd w:fill="F2F2F2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>
              <w:rPr>
                <w:b/>
              </w:rPr>
              <w:t>Navrhovaný způsob vyřízení reklamace:</w:t>
            </w:r>
          </w:p>
        </w:tc>
        <w:tc>
          <w:tcPr>
            <w:tcW w:type="dxa" w:w="662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spacing w:after="0"/>
            </w:pPr>
            <w:r/>
            <w:r>
              <w:br/>
            </w:r>
            <w:r/>
            <w:r>
              <w:br/>
            </w:r>
            <w:r/>
          </w:p>
          <w:p/>
          <w:p/>
        </w:tc>
      </w:tr>
    </w:tbl>
    <w:p/>
    <w:p>
      <w:pPr>
        <w:spacing w:before="120" w:after="0"/>
      </w:pPr>
      <w:r>
        <w:rPr>
          <w:sz w:val="18"/>
        </w:rPr>
        <w:t>Formulář je možné zaslat e-mailem na info@mitroczech.cz nebo poštou na adresu sídla společnosti.</w:t>
      </w:r>
    </w:p>
    <w:sectPr w:rsidR="00FC693F" w:rsidRPr="0006063C" w:rsidSect="00034616">
      <w:footerReference w:type="default" r:id="rId9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MitroCZECH BoardGameHolic s.r.o.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